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2057"/>
        <w:gridCol w:w="7825"/>
      </w:tblGrid>
      <w:tr w:rsidR="001D5DB1" w:rsidTr="001250A9">
        <w:trPr>
          <w:trHeight w:val="1689"/>
        </w:trPr>
        <w:tc>
          <w:tcPr>
            <w:tcW w:w="2057" w:type="dxa"/>
          </w:tcPr>
          <w:p w:rsidR="001D5DB1" w:rsidRDefault="001D7710" w:rsidP="001250A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35355" cy="1020445"/>
                  <wp:effectExtent l="0" t="0" r="0" b="8255"/>
                  <wp:docPr id="1" name="Рисунок 6" descr="http://education.simcat.ru/school74/img/1322113722_simvol_olimpiadi.gi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education.simcat.ru/school74/img/1322113722_simvol_olimpiadi.gi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DB1" w:rsidRPr="00C44A71" w:rsidRDefault="001D5DB1" w:rsidP="001250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5" w:type="dxa"/>
          </w:tcPr>
          <w:p w:rsidR="001D5DB1" w:rsidRPr="00C44A71" w:rsidRDefault="001D5DB1" w:rsidP="001250A9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1D5DB1" w:rsidRPr="00B776DF" w:rsidRDefault="001D5DB1" w:rsidP="001250A9">
            <w:pPr>
              <w:jc w:val="center"/>
              <w:rPr>
                <w:b/>
                <w:bCs/>
              </w:rPr>
            </w:pPr>
            <w:r w:rsidRPr="00B776DF">
              <w:rPr>
                <w:b/>
                <w:bCs/>
              </w:rPr>
              <w:t>Муниципальный этап Всероссийской олимпиады школьников</w:t>
            </w:r>
          </w:p>
          <w:p w:rsidR="001D5DB1" w:rsidRPr="00B776DF" w:rsidRDefault="001D5DB1" w:rsidP="001250A9">
            <w:pPr>
              <w:jc w:val="center"/>
              <w:rPr>
                <w:b/>
                <w:bCs/>
              </w:rPr>
            </w:pPr>
            <w:r w:rsidRPr="00B776DF">
              <w:rPr>
                <w:b/>
                <w:bCs/>
              </w:rPr>
              <w:t>«Основы безопасности жизнедеятельности»</w:t>
            </w:r>
          </w:p>
          <w:p w:rsidR="001D5DB1" w:rsidRPr="00B776DF" w:rsidRDefault="001D5DB1" w:rsidP="001250A9">
            <w:pPr>
              <w:ind w:firstLine="540"/>
              <w:jc w:val="center"/>
              <w:rPr>
                <w:b/>
                <w:bCs/>
              </w:rPr>
            </w:pPr>
            <w:r w:rsidRPr="00B776DF">
              <w:rPr>
                <w:b/>
                <w:bCs/>
              </w:rPr>
              <w:t>20</w:t>
            </w:r>
            <w:r w:rsidR="00F42DF7">
              <w:rPr>
                <w:b/>
                <w:bCs/>
              </w:rPr>
              <w:t>20</w:t>
            </w:r>
            <w:r w:rsidRPr="00B776DF">
              <w:rPr>
                <w:b/>
                <w:bCs/>
              </w:rPr>
              <w:t>-20</w:t>
            </w:r>
            <w:r w:rsidR="001D7710">
              <w:rPr>
                <w:b/>
                <w:bCs/>
              </w:rPr>
              <w:t>2</w:t>
            </w:r>
            <w:r w:rsidR="00F42DF7">
              <w:rPr>
                <w:b/>
                <w:bCs/>
              </w:rPr>
              <w:t>1</w:t>
            </w:r>
            <w:r w:rsidRPr="00B776DF">
              <w:rPr>
                <w:b/>
                <w:bCs/>
              </w:rPr>
              <w:t xml:space="preserve"> учебный год</w:t>
            </w:r>
          </w:p>
          <w:p w:rsidR="001D5DB1" w:rsidRPr="00B776DF" w:rsidRDefault="001D5DB1" w:rsidP="001250A9">
            <w:pPr>
              <w:ind w:firstLine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7-8</w:t>
            </w:r>
            <w:r w:rsidRPr="00B776DF">
              <w:rPr>
                <w:b/>
                <w:bCs/>
              </w:rPr>
              <w:t xml:space="preserve"> класс</w:t>
            </w:r>
          </w:p>
          <w:p w:rsidR="001D5DB1" w:rsidRDefault="001D5DB1" w:rsidP="001250A9">
            <w:pPr>
              <w:ind w:firstLine="540"/>
              <w:jc w:val="center"/>
            </w:pPr>
            <w:r w:rsidRPr="00B776DF">
              <w:rPr>
                <w:b/>
                <w:bCs/>
              </w:rPr>
              <w:t>Теоретический тур</w:t>
            </w:r>
          </w:p>
        </w:tc>
      </w:tr>
    </w:tbl>
    <w:p w:rsidR="001D5DB1" w:rsidRDefault="001D5DB1" w:rsidP="00F04024">
      <w:pPr>
        <w:ind w:firstLine="720"/>
        <w:jc w:val="center"/>
        <w:rPr>
          <w:b/>
        </w:rPr>
      </w:pPr>
    </w:p>
    <w:p w:rsidR="001D5DB1" w:rsidRPr="004219AD" w:rsidRDefault="001D5DB1" w:rsidP="00F04024">
      <w:pPr>
        <w:ind w:firstLine="720"/>
        <w:jc w:val="center"/>
        <w:rPr>
          <w:b/>
        </w:rPr>
      </w:pPr>
      <w:r w:rsidRPr="004219AD">
        <w:rPr>
          <w:b/>
        </w:rPr>
        <w:t>Пояснительная записка</w:t>
      </w:r>
    </w:p>
    <w:p w:rsidR="001D5DB1" w:rsidRPr="004219AD" w:rsidRDefault="001D5DB1" w:rsidP="00F04024">
      <w:pPr>
        <w:ind w:firstLine="720"/>
        <w:jc w:val="center"/>
        <w:rPr>
          <w:b/>
        </w:rPr>
      </w:pPr>
    </w:p>
    <w:p w:rsidR="001D5DB1" w:rsidRPr="004219AD" w:rsidRDefault="001D5DB1" w:rsidP="00D00243">
      <w:pPr>
        <w:autoSpaceDE w:val="0"/>
        <w:autoSpaceDN w:val="0"/>
        <w:adjustRightInd w:val="0"/>
        <w:ind w:firstLine="709"/>
        <w:jc w:val="both"/>
      </w:pPr>
      <w:r w:rsidRPr="004219AD">
        <w:t xml:space="preserve">Материалы муниципального этапа олимпиады по ОБЖ составлены в соответствии с требованиями </w:t>
      </w:r>
      <w:r>
        <w:t xml:space="preserve">Порядка о всероссийской олимпиаде школьников, утвержденного приказом </w:t>
      </w:r>
      <w:proofErr w:type="spellStart"/>
      <w:r>
        <w:t>Минобрнауки</w:t>
      </w:r>
      <w:proofErr w:type="spellEnd"/>
      <w:r>
        <w:t xml:space="preserve"> России от 18 ноября 2013 г. № 1252.  </w:t>
      </w:r>
      <w:r w:rsidRPr="004219AD">
        <w:t xml:space="preserve">По сравнению с олимпиадой </w:t>
      </w:r>
      <w:r w:rsidR="001D7710">
        <w:t xml:space="preserve">прошлого </w:t>
      </w:r>
      <w:r w:rsidRPr="004219AD">
        <w:t xml:space="preserve">года с учетом критических замечаний членов жюри муниципального этапа, в содержание заданий и критерии оценивания </w:t>
      </w:r>
      <w:r>
        <w:t xml:space="preserve">теоретического и </w:t>
      </w:r>
      <w:r w:rsidRPr="004219AD">
        <w:t>практического тур</w:t>
      </w:r>
      <w:r>
        <w:t>ов</w:t>
      </w:r>
      <w:r w:rsidRPr="004219AD">
        <w:t xml:space="preserve"> внесены некоторые изменения.</w:t>
      </w:r>
    </w:p>
    <w:p w:rsidR="001D5DB1" w:rsidRDefault="001D5DB1" w:rsidP="00F04024">
      <w:pPr>
        <w:ind w:firstLine="720"/>
        <w:jc w:val="both"/>
        <w:rPr>
          <w:b/>
        </w:rPr>
      </w:pPr>
    </w:p>
    <w:p w:rsidR="001D5DB1" w:rsidRDefault="001D5DB1" w:rsidP="00F04024">
      <w:pPr>
        <w:ind w:firstLine="720"/>
        <w:jc w:val="center"/>
        <w:rPr>
          <w:b/>
        </w:rPr>
      </w:pPr>
      <w:r>
        <w:rPr>
          <w:b/>
        </w:rPr>
        <w:t>Общая характеристика заданий</w:t>
      </w:r>
    </w:p>
    <w:p w:rsidR="001D5DB1" w:rsidRPr="004219AD" w:rsidRDefault="001D5DB1" w:rsidP="00F04024">
      <w:pPr>
        <w:ind w:firstLine="720"/>
        <w:jc w:val="both"/>
      </w:pPr>
      <w:r w:rsidRPr="004219AD">
        <w:t>Материалы олимпиады составлены на основе программ по ОБЖ, реализуемых на ступен</w:t>
      </w:r>
      <w:r>
        <w:t>и</w:t>
      </w:r>
      <w:r w:rsidRPr="004219AD">
        <w:t xml:space="preserve"> основного общего образования, а также с учетом методических рекомендаций центральной предметно-методической комиссии Олимпиады по ОБЖ.</w:t>
      </w:r>
    </w:p>
    <w:p w:rsidR="001D5DB1" w:rsidRPr="004219AD" w:rsidRDefault="001D5DB1" w:rsidP="00F04024">
      <w:pPr>
        <w:ind w:left="720"/>
        <w:jc w:val="both"/>
      </w:pPr>
      <w:r w:rsidRPr="004219AD">
        <w:t>Олимпиадные задания разработаны для</w:t>
      </w:r>
      <w:r>
        <w:t xml:space="preserve"> учащихся 7-8 классов.</w:t>
      </w:r>
    </w:p>
    <w:p w:rsidR="001D5DB1" w:rsidRPr="004219AD" w:rsidRDefault="001D5DB1" w:rsidP="00F04024">
      <w:pPr>
        <w:ind w:firstLine="720"/>
        <w:jc w:val="both"/>
      </w:pPr>
      <w:proofErr w:type="gramStart"/>
      <w:r w:rsidRPr="004219AD">
        <w:t>Олимпиадные задания состоят из теоретического и практического туров.</w:t>
      </w:r>
      <w:proofErr w:type="gramEnd"/>
    </w:p>
    <w:p w:rsidR="001D5DB1" w:rsidRPr="004219AD" w:rsidRDefault="001D5DB1" w:rsidP="00F04024">
      <w:pPr>
        <w:ind w:firstLine="720"/>
        <w:jc w:val="both"/>
      </w:pPr>
      <w:r w:rsidRPr="004219AD">
        <w:t xml:space="preserve">Олимпиадные задания </w:t>
      </w:r>
      <w:r w:rsidRPr="004219AD">
        <w:rPr>
          <w:b/>
        </w:rPr>
        <w:t>теоретического тура</w:t>
      </w:r>
      <w:r w:rsidRPr="004219AD">
        <w:t xml:space="preserve"> муниципального этапа Олимпиады состоят из </w:t>
      </w:r>
      <w:r>
        <w:t>заданий</w:t>
      </w:r>
      <w:r w:rsidRPr="004219AD">
        <w:t xml:space="preserve">, раскрывающих обязательное базовое содержание образовательной области и требования к уровню подготовки </w:t>
      </w:r>
      <w:r w:rsidRPr="00DA466F">
        <w:t xml:space="preserve">выпускников основной </w:t>
      </w:r>
      <w:r w:rsidRPr="004219AD">
        <w:t>школы по основам безопасности жизнедеятельности. На решение теоретического задания участник может затратить в общей сложности не более 90 минут.</w:t>
      </w:r>
    </w:p>
    <w:p w:rsidR="001D5DB1" w:rsidRPr="008C68D6" w:rsidRDefault="001D5DB1" w:rsidP="00F04024">
      <w:pPr>
        <w:ind w:firstLine="709"/>
        <w:jc w:val="both"/>
      </w:pPr>
      <w:r w:rsidRPr="008C68D6">
        <w:t>Задания теоретического тура представлены следующими тематическими направлениями:</w:t>
      </w:r>
    </w:p>
    <w:p w:rsidR="001D5DB1" w:rsidRPr="008C68D6" w:rsidRDefault="001D5DB1" w:rsidP="00F04024">
      <w:pPr>
        <w:numPr>
          <w:ilvl w:val="0"/>
          <w:numId w:val="2"/>
        </w:numPr>
        <w:tabs>
          <w:tab w:val="clear" w:pos="1446"/>
          <w:tab w:val="num" w:pos="993"/>
        </w:tabs>
        <w:ind w:left="0" w:firstLine="709"/>
        <w:jc w:val="both"/>
      </w:pPr>
      <w:proofErr w:type="gramStart"/>
      <w:r w:rsidRPr="008C68D6">
        <w:t xml:space="preserve">«Обеспечение личной безопасности в повседневной жизни»: основы здорового </w:t>
      </w:r>
      <w:proofErr w:type="spellStart"/>
      <w:r w:rsidRPr="008C68D6">
        <w:t>образажизни</w:t>
      </w:r>
      <w:proofErr w:type="spellEnd"/>
      <w:r w:rsidRPr="008C68D6">
        <w:t>; безопасность на улицах и дорогах (в части, касающейся пешеходов и велосипедистов); безопасность в бытовой среде; безопасность в природной среде; безопасность на водоемах; безопасность в социальной среде (</w:t>
      </w:r>
      <w:proofErr w:type="spellStart"/>
      <w:r w:rsidRPr="008C68D6">
        <w:t>вкриминогенных</w:t>
      </w:r>
      <w:proofErr w:type="spellEnd"/>
      <w:r w:rsidRPr="008C68D6">
        <w:t xml:space="preserve"> ситуациях и при террористических</w:t>
      </w:r>
      <w:proofErr w:type="gramEnd"/>
      <w:r w:rsidRPr="008C68D6">
        <w:t xml:space="preserve"> </w:t>
      </w:r>
      <w:proofErr w:type="gramStart"/>
      <w:r w:rsidRPr="008C68D6">
        <w:t>актах</w:t>
      </w:r>
      <w:proofErr w:type="gramEnd"/>
      <w:r w:rsidRPr="008C68D6">
        <w:t>);</w:t>
      </w:r>
    </w:p>
    <w:p w:rsidR="001D5DB1" w:rsidRPr="008C68D6" w:rsidRDefault="001D5DB1" w:rsidP="00F04024">
      <w:pPr>
        <w:numPr>
          <w:ilvl w:val="0"/>
          <w:numId w:val="2"/>
        </w:numPr>
        <w:tabs>
          <w:tab w:val="clear" w:pos="1446"/>
          <w:tab w:val="num" w:pos="993"/>
        </w:tabs>
        <w:ind w:left="0" w:firstLine="709"/>
        <w:jc w:val="both"/>
      </w:pPr>
      <w:r w:rsidRPr="008C68D6">
        <w:t xml:space="preserve">«Обеспечение личной безопасности в чрезвычайных ситуациях»: пожарная безопасность; безопасность в чрезвычайных ситуациях </w:t>
      </w:r>
      <w:proofErr w:type="spellStart"/>
      <w:r w:rsidRPr="008C68D6">
        <w:t>природногои</w:t>
      </w:r>
      <w:proofErr w:type="spellEnd"/>
      <w:r w:rsidRPr="008C68D6">
        <w:t xml:space="preserve"> техногенного характера; использование средств индивидуальной и коллективной </w:t>
      </w:r>
      <w:proofErr w:type="spellStart"/>
      <w:r w:rsidRPr="008C68D6">
        <w:t>защиты</w:t>
      </w:r>
      <w:proofErr w:type="gramStart"/>
      <w:r w:rsidRPr="008C68D6">
        <w:t>;д</w:t>
      </w:r>
      <w:proofErr w:type="gramEnd"/>
      <w:r w:rsidRPr="008C68D6">
        <w:t>ействия</w:t>
      </w:r>
      <w:proofErr w:type="spellEnd"/>
      <w:r w:rsidRPr="008C68D6">
        <w:t xml:space="preserve"> населения по сигналу «Внимание всем!» и при эвакуации.</w:t>
      </w:r>
    </w:p>
    <w:p w:rsidR="001D5DB1" w:rsidRPr="004219AD" w:rsidRDefault="001D5DB1" w:rsidP="00F04024">
      <w:pPr>
        <w:ind w:firstLine="720"/>
        <w:jc w:val="both"/>
      </w:pPr>
      <w:r w:rsidRPr="004219AD">
        <w:t>При разработке тестовых заданий применялась традиционная методика их составления.</w:t>
      </w:r>
    </w:p>
    <w:p w:rsidR="001D5DB1" w:rsidRPr="006336EA" w:rsidRDefault="001D5DB1" w:rsidP="00F04024">
      <w:pPr>
        <w:ind w:firstLine="720"/>
        <w:jc w:val="both"/>
      </w:pPr>
      <w:r w:rsidRPr="004219AD">
        <w:t xml:space="preserve">Общая оценка результата участника теоретического тура определяется арифметической суммой всех баллов, которая </w:t>
      </w:r>
      <w:r w:rsidRPr="00DA466F">
        <w:rPr>
          <w:b/>
        </w:rPr>
        <w:t>не должна превышать 100</w:t>
      </w:r>
      <w:r w:rsidR="007C5D2B">
        <w:rPr>
          <w:b/>
        </w:rPr>
        <w:t xml:space="preserve"> </w:t>
      </w:r>
      <w:r w:rsidRPr="00F9365E">
        <w:rPr>
          <w:b/>
        </w:rPr>
        <w:t>баллов</w:t>
      </w:r>
      <w:r>
        <w:rPr>
          <w:spacing w:val="-4"/>
        </w:rPr>
        <w:t>.</w:t>
      </w:r>
    </w:p>
    <w:p w:rsidR="001D5DB1" w:rsidRPr="004219AD" w:rsidRDefault="001D5DB1" w:rsidP="00F04024">
      <w:pPr>
        <w:ind w:firstLine="720"/>
        <w:jc w:val="both"/>
      </w:pPr>
      <w:r w:rsidRPr="004219AD">
        <w:t>Критери</w:t>
      </w:r>
      <w:r>
        <w:t xml:space="preserve">и оценивания теоретического тура </w:t>
      </w:r>
      <w:r w:rsidRPr="004219AD">
        <w:t>указаны в рекомендациях для членов жюри.</w:t>
      </w:r>
    </w:p>
    <w:p w:rsidR="001D5DB1" w:rsidRPr="004219AD" w:rsidRDefault="001D5DB1" w:rsidP="00F04024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20"/>
        <w:jc w:val="both"/>
      </w:pPr>
      <w:r w:rsidRPr="004219AD">
        <w:t xml:space="preserve">Олимпиадные задания </w:t>
      </w:r>
      <w:r w:rsidRPr="004219AD">
        <w:rPr>
          <w:b/>
        </w:rPr>
        <w:t>практического тура</w:t>
      </w:r>
      <w:r w:rsidRPr="004219AD">
        <w:t xml:space="preserve"> предусматривают </w:t>
      </w:r>
      <w:r w:rsidR="003C288B">
        <w:t>пять практических заданий</w:t>
      </w:r>
      <w:r w:rsidRPr="004219AD">
        <w:t xml:space="preserve"> для каждой параллели. Общая оценка результата участника практического тура определяется арифметической суммой всех баллов, полученных по заданиям, которая </w:t>
      </w:r>
      <w:r w:rsidRPr="00F9365E">
        <w:rPr>
          <w:b/>
        </w:rPr>
        <w:t>не должна превышать 100 баллов</w:t>
      </w:r>
      <w:r w:rsidRPr="004219AD">
        <w:t>.</w:t>
      </w:r>
    </w:p>
    <w:p w:rsidR="001D5DB1" w:rsidRPr="004219AD" w:rsidRDefault="001D5DB1" w:rsidP="00F04024">
      <w:pPr>
        <w:ind w:firstLine="720"/>
        <w:jc w:val="both"/>
      </w:pPr>
      <w:r w:rsidRPr="004219AD">
        <w:t>Условия выполнения, критерии оценивания практических заданий изложены отдельно.</w:t>
      </w:r>
    </w:p>
    <w:p w:rsidR="001D5DB1" w:rsidRDefault="001D5DB1" w:rsidP="00F04024">
      <w:pPr>
        <w:keepNext/>
        <w:ind w:firstLine="720"/>
        <w:jc w:val="center"/>
        <w:rPr>
          <w:b/>
          <w:bCs/>
        </w:rPr>
      </w:pPr>
    </w:p>
    <w:p w:rsidR="001D5DB1" w:rsidRDefault="001D5DB1" w:rsidP="00F04024">
      <w:pPr>
        <w:keepNext/>
        <w:ind w:firstLine="720"/>
        <w:jc w:val="center"/>
        <w:rPr>
          <w:b/>
          <w:bCs/>
        </w:rPr>
      </w:pPr>
      <w:r w:rsidRPr="004219AD">
        <w:rPr>
          <w:b/>
          <w:bCs/>
        </w:rPr>
        <w:t>Процедура проведения Олимпиады</w:t>
      </w:r>
    </w:p>
    <w:p w:rsidR="001D5DB1" w:rsidRPr="004219AD" w:rsidRDefault="001D5DB1" w:rsidP="00F04024">
      <w:pPr>
        <w:keepNext/>
        <w:ind w:firstLine="720"/>
        <w:jc w:val="center"/>
        <w:rPr>
          <w:b/>
          <w:bCs/>
        </w:rPr>
      </w:pPr>
    </w:p>
    <w:p w:rsidR="001D5DB1" w:rsidRPr="00B8163D" w:rsidRDefault="001D5DB1" w:rsidP="00F04024">
      <w:pPr>
        <w:ind w:firstLine="709"/>
        <w:jc w:val="both"/>
      </w:pPr>
      <w:r>
        <w:t>Т</w:t>
      </w:r>
      <w:r w:rsidRPr="00B8163D">
        <w:t>еоретический тур необходимо проводить в помещениях, обеспечивающих</w:t>
      </w:r>
      <w:r w:rsidR="00F42DF7">
        <w:t xml:space="preserve"> </w:t>
      </w:r>
      <w:r w:rsidRPr="00B8163D">
        <w:t>комфортные условия для участников Олимпиады: тишина, чистота, свежий воздух, достаточная освещенность рабочих мест, температура</w:t>
      </w:r>
      <w:r>
        <w:t xml:space="preserve"> 20-22</w:t>
      </w:r>
      <w:proofErr w:type="gramStart"/>
      <w:r>
        <w:t>º</w:t>
      </w:r>
      <w:r w:rsidRPr="00B8163D">
        <w:t>С</w:t>
      </w:r>
      <w:proofErr w:type="gramEnd"/>
      <w:r w:rsidRPr="00B8163D">
        <w:t>, влажность 40-60%. В качестве помещений для первого теоретического тура целесообразно использовать школьные кабинеты, обстановка которых привычна участникам и настраивает их на</w:t>
      </w:r>
      <w:r w:rsidR="00F42DF7">
        <w:t xml:space="preserve"> </w:t>
      </w:r>
      <w:r w:rsidRPr="00B8163D">
        <w:t>работу.</w:t>
      </w:r>
    </w:p>
    <w:p w:rsidR="001D5DB1" w:rsidRPr="00B8163D" w:rsidRDefault="001D5DB1" w:rsidP="00F04024">
      <w:pPr>
        <w:ind w:firstLine="709"/>
        <w:jc w:val="both"/>
      </w:pPr>
      <w:r w:rsidRPr="00B8163D">
        <w:lastRenderedPageBreak/>
        <w:t>Расчет числа аудиторий определяется числом участников и посадочных мест в аудиториях</w:t>
      </w:r>
      <w:r w:rsidR="00F42DF7">
        <w:t xml:space="preserve"> и санитарно-эпидемических ограничений, действующих на территории Свердловской области, действующих на момент проведения олимпиады</w:t>
      </w:r>
      <w:r w:rsidRPr="00B8163D">
        <w:t>. Лучше всего подходят учебные аудитории способные вместить не менее 25-30 учащихся. Каждому участнику должен быть предоставлен отдельный стол или парта.</w:t>
      </w:r>
      <w:r w:rsidR="00F42DF7">
        <w:t xml:space="preserve"> </w:t>
      </w:r>
      <w:r w:rsidRPr="00B8163D">
        <w:t>Участники разных возрастных групп должны выполнять задания конкурса в разных</w:t>
      </w:r>
      <w:r w:rsidR="00F42DF7">
        <w:t xml:space="preserve"> </w:t>
      </w:r>
      <w:r w:rsidRPr="00B8163D">
        <w:t>аудиториях. В помещении (аудитории) и около него должно быть не менее чем по 1 дежурному.</w:t>
      </w:r>
    </w:p>
    <w:p w:rsidR="001D5DB1" w:rsidRPr="004219AD" w:rsidRDefault="001D5DB1" w:rsidP="00F04024">
      <w:pPr>
        <w:ind w:firstLine="720"/>
        <w:jc w:val="both"/>
      </w:pPr>
      <w:r>
        <w:t>У</w:t>
      </w:r>
      <w:r w:rsidRPr="004219AD">
        <w:t>частники должны сидеть по одному за столом (партой) на</w:t>
      </w:r>
      <w:r w:rsidR="00F42DF7">
        <w:t xml:space="preserve"> безопасном расстоянии в условиях пандемии новой </w:t>
      </w:r>
      <w:proofErr w:type="spellStart"/>
      <w:r w:rsidR="00F42DF7">
        <w:t>короно</w:t>
      </w:r>
      <w:bookmarkStart w:id="0" w:name="_GoBack"/>
      <w:bookmarkEnd w:id="0"/>
      <w:r w:rsidR="00F42DF7">
        <w:t>вирусной</w:t>
      </w:r>
      <w:proofErr w:type="spellEnd"/>
      <w:r w:rsidR="00F42DF7">
        <w:t xml:space="preserve"> инфекции</w:t>
      </w:r>
      <w:r w:rsidRPr="004219AD">
        <w:t>.</w:t>
      </w:r>
    </w:p>
    <w:p w:rsidR="001D5DB1" w:rsidRPr="004219AD" w:rsidRDefault="001D5DB1" w:rsidP="00F04024">
      <w:pPr>
        <w:ind w:firstLine="720"/>
        <w:jc w:val="both"/>
      </w:pPr>
      <w:r w:rsidRPr="004219AD">
        <w:t xml:space="preserve">В аудиторию </w:t>
      </w:r>
      <w:r w:rsidRPr="008E7978">
        <w:rPr>
          <w:b/>
        </w:rPr>
        <w:t>запрещается</w:t>
      </w:r>
      <w:r w:rsidRPr="004219AD">
        <w:t xml:space="preserve"> брать бумагу, справочные материалы (словари, справочники, учебники и т.д.), мобильные телефоны, диктофоны, плейеры и любые другие технические средства.</w:t>
      </w:r>
    </w:p>
    <w:p w:rsidR="001D5DB1" w:rsidRPr="004219AD" w:rsidRDefault="001D5DB1" w:rsidP="00F04024">
      <w:pPr>
        <w:ind w:firstLine="720"/>
        <w:jc w:val="both"/>
      </w:pPr>
      <w:r w:rsidRPr="004219AD">
        <w:t xml:space="preserve">Олимпиада начинается с проведения общего инструктажа участников о правилах выполнения заданий. </w:t>
      </w:r>
    </w:p>
    <w:p w:rsidR="001D5DB1" w:rsidRPr="004219AD" w:rsidRDefault="001D5DB1" w:rsidP="00F04024">
      <w:pPr>
        <w:ind w:firstLine="720"/>
        <w:jc w:val="both"/>
      </w:pPr>
      <w:r w:rsidRPr="004219AD">
        <w:t xml:space="preserve">Каждому участнику перед началом выполнения заданий выдается лист ответов и проводится инструктаж по заполнению листов ответов и по порядку их сдачи после окончания работы. На листах ответов участники заполняют графу с шифром регистрационной карты. Все ответы необходимо записывать только на листах ответов. Правильный вариант пишется в соответствующей строке на листе ответов. </w:t>
      </w:r>
    </w:p>
    <w:p w:rsidR="001D5DB1" w:rsidRPr="00DA70A9" w:rsidRDefault="001D5DB1" w:rsidP="00F04024">
      <w:pPr>
        <w:ind w:firstLine="720"/>
        <w:jc w:val="both"/>
        <w:rPr>
          <w:color w:val="FF0000"/>
        </w:rPr>
      </w:pPr>
      <w:r w:rsidRPr="004219AD">
        <w:t xml:space="preserve">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 Исправления на листах ответов ошибками не считаются; однако почерк должен быть понятным; спорные случаи </w:t>
      </w:r>
      <w:r w:rsidR="00706DC4" w:rsidRPr="00706DC4">
        <w:t>разрешаются апелляционной комиссией</w:t>
      </w:r>
      <w:r w:rsidRPr="00933139">
        <w:t>.</w:t>
      </w:r>
    </w:p>
    <w:p w:rsidR="001D5DB1" w:rsidRPr="004219AD" w:rsidRDefault="001D5DB1" w:rsidP="00F04024">
      <w:pPr>
        <w:ind w:firstLine="720"/>
        <w:jc w:val="both"/>
      </w:pPr>
      <w:r w:rsidRPr="004219AD">
        <w:t xml:space="preserve">Члены жюри, находящиеся в аудитории, должны зафиксировать время начала и окончания задания на доске (например, 10.10- 11.40). За 15 и за 5 минут до окончания выполнения заданий старший член жюри в аудитории должен напомнить об оставшемся времени и предупредить о необходимости тщательной проверки работы. </w:t>
      </w:r>
    </w:p>
    <w:p w:rsidR="001D5DB1" w:rsidRPr="004219AD" w:rsidRDefault="001D5DB1" w:rsidP="00F04024">
      <w:pPr>
        <w:ind w:firstLine="720"/>
        <w:jc w:val="both"/>
      </w:pPr>
      <w:r w:rsidRPr="004219AD">
        <w:t>Члены жюри в аудитории должны строго следить за тем, чтобы все работы были сданы.</w:t>
      </w:r>
    </w:p>
    <w:p w:rsidR="001D5DB1" w:rsidRPr="004219AD" w:rsidRDefault="001D5DB1" w:rsidP="00F04024">
      <w:pPr>
        <w:ind w:firstLine="720"/>
        <w:jc w:val="both"/>
      </w:pPr>
      <w:r w:rsidRPr="004219AD">
        <w:t>Во время выполнения задания участник может выходить из аудитории только в сопровождении дежурного. Участник не может выйти из аудитории с заданием или листом ответов.</w:t>
      </w:r>
    </w:p>
    <w:p w:rsidR="001D5DB1" w:rsidRDefault="001D5DB1" w:rsidP="00F04024">
      <w:pPr>
        <w:tabs>
          <w:tab w:val="left" w:pos="5760"/>
        </w:tabs>
        <w:ind w:firstLine="720"/>
        <w:jc w:val="center"/>
        <w:rPr>
          <w:b/>
        </w:rPr>
      </w:pPr>
    </w:p>
    <w:p w:rsidR="001D5DB1" w:rsidRPr="004219AD" w:rsidRDefault="001D5DB1" w:rsidP="00F04024">
      <w:pPr>
        <w:tabs>
          <w:tab w:val="left" w:pos="5760"/>
        </w:tabs>
        <w:ind w:firstLine="720"/>
        <w:jc w:val="center"/>
        <w:rPr>
          <w:b/>
        </w:rPr>
      </w:pPr>
      <w:r w:rsidRPr="004219AD">
        <w:rPr>
          <w:b/>
        </w:rPr>
        <w:t>Подведение итогов</w:t>
      </w:r>
    </w:p>
    <w:p w:rsidR="001D5DB1" w:rsidRPr="006336EA" w:rsidRDefault="001D5DB1" w:rsidP="00F04024">
      <w:pPr>
        <w:ind w:firstLine="720"/>
        <w:jc w:val="both"/>
      </w:pPr>
      <w:r w:rsidRPr="006336EA">
        <w:t xml:space="preserve">По результатам олимпиады определяется рейтинг участников отдельно для каждой параллели. Итоги подводятся </w:t>
      </w:r>
      <w:r w:rsidRPr="00C67A5D">
        <w:rPr>
          <w:b/>
        </w:rPr>
        <w:t>по сумме результатов</w:t>
      </w:r>
      <w:r w:rsidRPr="006336EA">
        <w:t xml:space="preserve"> теоретического и практического туров. При одинаковых результатах, по усмотрению жюри, могут вводиться коэффициенты сложности на отдельные теоретические и практические задания. </w:t>
      </w:r>
    </w:p>
    <w:p w:rsidR="001D5DB1" w:rsidRDefault="001D5DB1" w:rsidP="00F04024">
      <w:pPr>
        <w:ind w:firstLine="720"/>
        <w:jc w:val="both"/>
      </w:pPr>
      <w:r w:rsidRPr="006336EA">
        <w:t xml:space="preserve">Окончательные результаты участников необходимо фиксировать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</w:t>
      </w:r>
    </w:p>
    <w:p w:rsidR="001D5DB1" w:rsidRPr="00CB2E9B" w:rsidRDefault="001D5DB1" w:rsidP="00F04024">
      <w:pPr>
        <w:ind w:firstLine="709"/>
        <w:jc w:val="both"/>
      </w:pPr>
      <w:r w:rsidRPr="00CB2E9B">
        <w:t>Участники муниципального этапа Олимпиады, набравшие наибольшее количество</w:t>
      </w:r>
      <w:r w:rsidR="00F42DF7">
        <w:t xml:space="preserve"> </w:t>
      </w:r>
      <w:r w:rsidRPr="00CB2E9B">
        <w:t>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 баллов. В</w:t>
      </w:r>
      <w:r w:rsidR="00F42DF7">
        <w:t xml:space="preserve"> </w:t>
      </w:r>
      <w:r w:rsidRPr="00CB2E9B">
        <w:t>случае, когда победители не определены, в муниципальном этапе Олимпиады определяются</w:t>
      </w:r>
      <w:r w:rsidR="00F42DF7">
        <w:t xml:space="preserve"> </w:t>
      </w:r>
      <w:r w:rsidRPr="00CB2E9B">
        <w:t>только призеры, количество которых определяется исходя из квоты, установленной организатором регионального этапа Олимпиады.</w:t>
      </w:r>
    </w:p>
    <w:p w:rsidR="001D5DB1" w:rsidRPr="00CB2E9B" w:rsidRDefault="001D5DB1" w:rsidP="00F04024">
      <w:pPr>
        <w:ind w:firstLine="709"/>
        <w:jc w:val="both"/>
      </w:pPr>
      <w:r w:rsidRPr="00CB2E9B">
        <w:t>Призерами муниципального этапа Олимпиады в пределах установленной квоты признаются все участники муниципального этапа Олимпиады, следующие в итоговой таблице за</w:t>
      </w:r>
      <w:r w:rsidR="00F42DF7">
        <w:t xml:space="preserve"> </w:t>
      </w:r>
      <w:r w:rsidRPr="00CB2E9B">
        <w:t>победителями. В случае, когда у участника, определяемого в пределах установленной квоты</w:t>
      </w:r>
      <w:r w:rsidR="00F42DF7">
        <w:t xml:space="preserve"> </w:t>
      </w:r>
      <w:r w:rsidRPr="00CB2E9B">
        <w:t>в качестве призера, оказывается количество баллов такое же, как и у следующих за ним в</w:t>
      </w:r>
      <w:r w:rsidR="00F42DF7">
        <w:t xml:space="preserve"> </w:t>
      </w:r>
      <w:r w:rsidRPr="00CB2E9B">
        <w:t>итоговой таблице, решение по данному участнику и всем участникам, имеющим равное с</w:t>
      </w:r>
      <w:r w:rsidR="00F42DF7">
        <w:t xml:space="preserve"> </w:t>
      </w:r>
      <w:r w:rsidRPr="00CB2E9B">
        <w:t>ним количество баллов, определяется следующим образом:</w:t>
      </w:r>
    </w:p>
    <w:p w:rsidR="001D5DB1" w:rsidRPr="00CB2E9B" w:rsidRDefault="001D5DB1" w:rsidP="00F04024">
      <w:pPr>
        <w:numPr>
          <w:ilvl w:val="0"/>
          <w:numId w:val="1"/>
        </w:numPr>
        <w:tabs>
          <w:tab w:val="clear" w:pos="1446"/>
          <w:tab w:val="num" w:pos="993"/>
        </w:tabs>
        <w:ind w:left="0" w:firstLine="709"/>
        <w:jc w:val="both"/>
      </w:pPr>
      <w:r w:rsidRPr="00CB2E9B">
        <w:t>все участники признаются призерами, если набранные ими баллы больше половины</w:t>
      </w:r>
      <w:r w:rsidR="00F42DF7">
        <w:t xml:space="preserve"> </w:t>
      </w:r>
      <w:r w:rsidRPr="00CB2E9B">
        <w:t xml:space="preserve">максимально </w:t>
      </w:r>
      <w:proofErr w:type="gramStart"/>
      <w:r w:rsidRPr="00CB2E9B">
        <w:t>возможных</w:t>
      </w:r>
      <w:proofErr w:type="gramEnd"/>
      <w:r w:rsidRPr="00CB2E9B">
        <w:t>;</w:t>
      </w:r>
    </w:p>
    <w:p w:rsidR="001D5DB1" w:rsidRPr="00CB2E9B" w:rsidRDefault="001D5DB1" w:rsidP="00F04024">
      <w:pPr>
        <w:numPr>
          <w:ilvl w:val="0"/>
          <w:numId w:val="1"/>
        </w:numPr>
        <w:tabs>
          <w:tab w:val="clear" w:pos="1446"/>
          <w:tab w:val="num" w:pos="993"/>
        </w:tabs>
        <w:ind w:left="0" w:firstLine="709"/>
        <w:jc w:val="both"/>
      </w:pPr>
      <w:r w:rsidRPr="00CB2E9B">
        <w:lastRenderedPageBreak/>
        <w:t>все участники не признаются призерами, если набранные ими баллы не превышают</w:t>
      </w:r>
      <w:r w:rsidR="00F42DF7">
        <w:t xml:space="preserve"> </w:t>
      </w:r>
      <w:r w:rsidRPr="00CB2E9B">
        <w:t xml:space="preserve">половины максимально </w:t>
      </w:r>
      <w:proofErr w:type="gramStart"/>
      <w:r w:rsidRPr="00CB2E9B">
        <w:t>возможных</w:t>
      </w:r>
      <w:proofErr w:type="gramEnd"/>
      <w:r w:rsidRPr="00CB2E9B">
        <w:t>.</w:t>
      </w:r>
    </w:p>
    <w:p w:rsidR="001D5DB1" w:rsidRDefault="001D5DB1" w:rsidP="00DA70A9">
      <w:pPr>
        <w:ind w:firstLine="709"/>
        <w:jc w:val="both"/>
      </w:pPr>
      <w:r w:rsidRPr="00CB2E9B">
        <w:t>Список победителей и призеров муниципального этапа Олимпиады утверждается организатором муниципального этапа Олимпиады.</w:t>
      </w:r>
    </w:p>
    <w:sectPr w:rsidR="001D5DB1" w:rsidSect="00BA64AE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FC" w:rsidRDefault="008E54FC" w:rsidP="0028362A">
      <w:r>
        <w:separator/>
      </w:r>
    </w:p>
  </w:endnote>
  <w:endnote w:type="continuationSeparator" w:id="0">
    <w:p w:rsidR="008E54FC" w:rsidRDefault="008E54FC" w:rsidP="0028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B1" w:rsidRDefault="00A32B09" w:rsidP="006C4D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5D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5DB1" w:rsidRDefault="001D5DB1" w:rsidP="00CD540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B1" w:rsidRDefault="00A32B09" w:rsidP="006C4D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5D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2DF7">
      <w:rPr>
        <w:rStyle w:val="a5"/>
        <w:noProof/>
      </w:rPr>
      <w:t>1</w:t>
    </w:r>
    <w:r>
      <w:rPr>
        <w:rStyle w:val="a5"/>
      </w:rPr>
      <w:fldChar w:fldCharType="end"/>
    </w:r>
  </w:p>
  <w:p w:rsidR="001D5DB1" w:rsidRDefault="001D5DB1" w:rsidP="00CD54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FC" w:rsidRDefault="008E54FC" w:rsidP="0028362A">
      <w:r>
        <w:separator/>
      </w:r>
    </w:p>
  </w:footnote>
  <w:footnote w:type="continuationSeparator" w:id="0">
    <w:p w:rsidR="008E54FC" w:rsidRDefault="008E54FC" w:rsidP="00283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90A42"/>
    <w:multiLevelType w:val="hybridMultilevel"/>
    <w:tmpl w:val="8828D97A"/>
    <w:lvl w:ilvl="0" w:tplc="8FFC54A6">
      <w:start w:val="1"/>
      <w:numFmt w:val="bullet"/>
      <w:lvlText w:val=""/>
      <w:lvlJc w:val="left"/>
      <w:pPr>
        <w:tabs>
          <w:tab w:val="num" w:pos="1446"/>
        </w:tabs>
        <w:ind w:left="709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51506AF"/>
    <w:multiLevelType w:val="hybridMultilevel"/>
    <w:tmpl w:val="31563FA6"/>
    <w:lvl w:ilvl="0" w:tplc="8FFC54A6">
      <w:start w:val="1"/>
      <w:numFmt w:val="bullet"/>
      <w:lvlText w:val=""/>
      <w:lvlJc w:val="left"/>
      <w:pPr>
        <w:tabs>
          <w:tab w:val="num" w:pos="1446"/>
        </w:tabs>
        <w:ind w:left="709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24"/>
    <w:rsid w:val="001138EE"/>
    <w:rsid w:val="001250A9"/>
    <w:rsid w:val="001A287D"/>
    <w:rsid w:val="001D5DB1"/>
    <w:rsid w:val="001D7710"/>
    <w:rsid w:val="002519A4"/>
    <w:rsid w:val="0028362A"/>
    <w:rsid w:val="003C288B"/>
    <w:rsid w:val="004219AD"/>
    <w:rsid w:val="00514059"/>
    <w:rsid w:val="0051740F"/>
    <w:rsid w:val="0062224E"/>
    <w:rsid w:val="006336EA"/>
    <w:rsid w:val="00673882"/>
    <w:rsid w:val="006B6D02"/>
    <w:rsid w:val="006C4D56"/>
    <w:rsid w:val="00706DC4"/>
    <w:rsid w:val="00710EB1"/>
    <w:rsid w:val="007405CA"/>
    <w:rsid w:val="00740F52"/>
    <w:rsid w:val="00751CF1"/>
    <w:rsid w:val="007C487C"/>
    <w:rsid w:val="007C5714"/>
    <w:rsid w:val="007C5D2B"/>
    <w:rsid w:val="008C68D6"/>
    <w:rsid w:val="008E54FC"/>
    <w:rsid w:val="008E7978"/>
    <w:rsid w:val="008F19F0"/>
    <w:rsid w:val="00933139"/>
    <w:rsid w:val="00996BF5"/>
    <w:rsid w:val="00A32B09"/>
    <w:rsid w:val="00A90A7B"/>
    <w:rsid w:val="00B776DF"/>
    <w:rsid w:val="00B8163D"/>
    <w:rsid w:val="00BA64AE"/>
    <w:rsid w:val="00C44A71"/>
    <w:rsid w:val="00C67A5D"/>
    <w:rsid w:val="00CB2E9B"/>
    <w:rsid w:val="00CD5408"/>
    <w:rsid w:val="00D00243"/>
    <w:rsid w:val="00D05467"/>
    <w:rsid w:val="00D068D8"/>
    <w:rsid w:val="00DA466F"/>
    <w:rsid w:val="00DA70A9"/>
    <w:rsid w:val="00F04024"/>
    <w:rsid w:val="00F07E2A"/>
    <w:rsid w:val="00F42DF7"/>
    <w:rsid w:val="00F9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402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F0402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0402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42D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D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402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F0402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0402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42D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D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2020-10-01T05:46:00Z</dcterms:created>
  <dcterms:modified xsi:type="dcterms:W3CDTF">2020-10-01T05:46:00Z</dcterms:modified>
</cp:coreProperties>
</file>