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олимпиада школьников по физике</w:t>
      </w:r>
    </w:p>
    <w:p w14:paraId="00000002" w14:textId="77777777"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 учебный год</w:t>
      </w:r>
    </w:p>
    <w:p w14:paraId="00000003" w14:textId="77777777"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Муниципальный этап</w:t>
      </w:r>
    </w:p>
    <w:p w14:paraId="00000004" w14:textId="77777777"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14:paraId="00000005" w14:textId="1A0FD080" w:rsidR="009A3438" w:rsidRDefault="008D653F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14:paraId="00000006" w14:textId="77777777" w:rsidR="009A3438" w:rsidRDefault="008D65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00000007" w14:textId="7140216B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 заданий муниципального этапа Всероссийской олимпиады школьников по физике составлен в соответствии с «Методическими рекомендациями по проведению школьного и муниципального этапов Всероссийской олимпиады школьников </w:t>
      </w:r>
      <w:r w:rsidR="00BE7818">
        <w:rPr>
          <w:rFonts w:ascii="Times New Roman" w:eastAsia="Times New Roman" w:hAnsi="Times New Roman" w:cs="Times New Roman"/>
          <w:sz w:val="24"/>
          <w:szCs w:val="24"/>
        </w:rPr>
        <w:t xml:space="preserve">по физике </w:t>
      </w:r>
      <w:r>
        <w:rPr>
          <w:rFonts w:ascii="Times New Roman" w:eastAsia="Times New Roman" w:hAnsi="Times New Roman" w:cs="Times New Roman"/>
          <w:sz w:val="24"/>
          <w:szCs w:val="24"/>
        </w:rPr>
        <w:t>в 2020/2021 учебном году» Центральной предметно-методической комиссии Всероссийской олимпиады школьников по физике.</w:t>
      </w:r>
    </w:p>
    <w:p w14:paraId="00000008" w14:textId="42563D36" w:rsidR="009A3438" w:rsidRDefault="008D65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комплекта учитывался порядок и сроки прохождения определённых тем, а также наличие у учащихся математических знаний и навыков к моменту проведения муниципального этапа (конец ноября). Комплект заданий содержит 4 задания различного уровня сложности, одно из кот</w:t>
      </w:r>
      <w:r w:rsidR="00F85EB8">
        <w:rPr>
          <w:rFonts w:ascii="Times New Roman" w:eastAsia="Times New Roman" w:hAnsi="Times New Roman" w:cs="Times New Roman"/>
          <w:sz w:val="24"/>
          <w:szCs w:val="24"/>
        </w:rPr>
        <w:t xml:space="preserve">орых – </w:t>
      </w:r>
      <w:proofErr w:type="spellStart"/>
      <w:r w:rsidR="00F85EB8">
        <w:rPr>
          <w:rFonts w:ascii="Times New Roman" w:eastAsia="Times New Roman" w:hAnsi="Times New Roman" w:cs="Times New Roman"/>
          <w:sz w:val="24"/>
          <w:szCs w:val="24"/>
        </w:rPr>
        <w:t>псевдоэкспериментальное</w:t>
      </w:r>
      <w:proofErr w:type="spellEnd"/>
      <w:r w:rsidR="00F85E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9A3438" w:rsidRDefault="008D653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задач различны по способу подачи информации. Есть как расчётные задачи, в которых требуется дать числовое значение физической величины, так и те, что решаются в общем виде – ответ записывается в виде формулы.</w:t>
      </w:r>
    </w:p>
    <w:p w14:paraId="0000000A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ориентированы на учебники и программы, рекомендованные ЦПМК:</w:t>
      </w:r>
    </w:p>
    <w:p w14:paraId="0000000B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1.Перышкин А.В. Физика-9, М., Дрофа;</w:t>
      </w:r>
    </w:p>
    <w:p w14:paraId="0000000C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сожалению, расхождения между учебниками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С.В.Громова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7 классе были незначительными, в 8-9 классах становятся существенными, ЦМПК рекомендует придерживаться учебника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Поскольку этот учебник рекомендован ЦМПК, то этого учебника и придерживался автор при разработке комплекта заданий муниципального этапа олимпиады для 9 класса.</w:t>
      </w:r>
    </w:p>
    <w:p w14:paraId="0000000D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комплекта учитывался порядок и сроки прохождения определённых тем, а также наличие у обучающихся математических знаний и навыков к моменту проведения муниципального этапа (конец ноября).</w:t>
      </w:r>
    </w:p>
    <w:p w14:paraId="0000000E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Комплект включает в себя 4 задания различного уровня сложности.</w:t>
      </w:r>
    </w:p>
    <w:p w14:paraId="0000000F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Краткое описание заданий:</w:t>
      </w:r>
    </w:p>
    <w:p w14:paraId="00000010" w14:textId="77777777" w:rsidR="009A3438" w:rsidRDefault="008D653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1. Задача на гидростатику. Уровень сложности: ниже среднего. Потребует умение составлять физическую модель происходящего процесса, вычислять плотность тел, записывать условия плавания тел в жидкости. </w:t>
      </w:r>
    </w:p>
    <w:p w14:paraId="00000011" w14:textId="77777777" w:rsidR="009A3438" w:rsidRDefault="008D653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Задание 2. Задача на кинематику равномерного движения. Задача требует умения верно составить математическую модель движения тела, анализировать вид зависимости определенной физической величины от её параметров. Из необходимых математических знаний – формула координаты вершины параболы. Уровень задачи – сложная. </w:t>
      </w:r>
    </w:p>
    <w:p w14:paraId="00000012" w14:textId="77777777" w:rsidR="009A3438" w:rsidRDefault="008D653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3. Классическая задача на уравнение теплового баланса. Уровень сложности: легкий. Потребует умение составлять уравнение теплового баланса для случаев передачи тепла от тела к телу, а также случаев расплавления и отвердевания тел. </w:t>
      </w:r>
    </w:p>
    <w:p w14:paraId="00000013" w14:textId="77777777" w:rsidR="009A3438" w:rsidRDefault="008D653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4 (псевдо эксперимент). В задаче приведены фотографии измерений электросопротивления резисторов простым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мультиметром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Уровень сложности – средний. Задача на минимальные навыки работы с электронными измерительными приборами и знание пределов измерений. Умение строить системы уравнений при последовательном и параллельном соединении проводников.</w:t>
      </w:r>
    </w:p>
    <w:p w14:paraId="00000014" w14:textId="77777777" w:rsidR="009A3438" w:rsidRDefault="009A343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9A3438" w:rsidRDefault="008D653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комплект входит минимум один вариант подробного решения каждой задачи, рассмотрены возможные вариации в решениях. Кроме того, по каждой задаче предложены примерные критерии оценивания. Каждую теоретическую задачу предлагается оценивать исходя из максимума, приведённого в условии. Жюри следует придерживаться критериев оценивания, рекомендованных авторами при наличии у участника подобной авторам логики решения. Решение задачи разбито на этапы с оценкой каждого этапа решения, где-то рассмотрены альтернативные ветки решений. Направлению участника по основному ходу решения способствуют вопросы-подсказки в условии каждой задачи. Ниже показан пример оценивания задачи с максимумом в 10 баллов в случае сильно альтернативной логики решения:</w:t>
      </w:r>
    </w:p>
    <w:p w14:paraId="00000016" w14:textId="77777777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9-10 баллов выставляется за полностью решенную задачу, а именно, описана физическая модель, записаны уравнения, произведены математические преобразования, получен ответ в общем виде и числовой ответ;</w:t>
      </w:r>
    </w:p>
    <w:p w14:paraId="00000017" w14:textId="77777777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7-8 баллов – задача решена почти, имеются небольшие недочёты, например, ответ не доведён до числа;</w:t>
      </w:r>
    </w:p>
    <w:p w14:paraId="00000018" w14:textId="77777777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5-6 баллов – найден физический принцип, положенный в основу решения задачи, ход решения в целом верен, но задача не решена, либо имеются математические ошибки;</w:t>
      </w:r>
    </w:p>
    <w:p w14:paraId="00000019" w14:textId="512AAD15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4-5 баллов – дана физич</w:t>
      </w:r>
      <w:r w:rsidR="00F85EB8">
        <w:rPr>
          <w:rFonts w:ascii="Times New Roman" w:eastAsia="Times New Roman" w:hAnsi="Times New Roman" w:cs="Times New Roman"/>
          <w:sz w:val="24"/>
          <w:szCs w:val="24"/>
        </w:rPr>
        <w:t xml:space="preserve">еская модель, описаны явления,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правильно записаны начальные уравнения и законы, либо в том случае, если в задаче несколько вопросов, то дан ответ примерно на половину из поставленных в условии вопросов;</w:t>
      </w:r>
    </w:p>
    <w:p w14:paraId="0000001A" w14:textId="77777777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2-3 балла – частично записаны начальные уравнения;</w:t>
      </w:r>
    </w:p>
    <w:p w14:paraId="0000001B" w14:textId="77777777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балл – имеются отдельные формулы или соображения, относящиеся к задаче.</w:t>
      </w:r>
    </w:p>
    <w:p w14:paraId="0000001C" w14:textId="77777777" w:rsidR="009A3438" w:rsidRDefault="008D65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Ответы, данные односложно, без обоснования, оцениваются в 0 баллов.</w:t>
      </w:r>
    </w:p>
    <w:p w14:paraId="0000001D" w14:textId="77777777" w:rsidR="009A3438" w:rsidRDefault="009A34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9A3438" w:rsidRDefault="008D653F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комплект заданий ориентирован на отбор учащихся 9 классов общеобразовательных учреждений, обладающих знаниями и умениями, необходимыми для участия в региональном этапе Всероссийской олимпиады школьников по физике.</w:t>
      </w:r>
    </w:p>
    <w:p w14:paraId="0000001F" w14:textId="77777777" w:rsidR="009A3438" w:rsidRDefault="008D653F">
      <w:pPr>
        <w:ind w:firstLine="70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Важная информация, которую организаторам олимпиады необходимо заранее довести до сведения участников: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каждому участнику олимпиады по физике необходимо при себе иметь калькулятор, линейку, карандаш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стирательную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резинку!</w:t>
      </w:r>
    </w:p>
    <w:p w14:paraId="00000020" w14:textId="77777777" w:rsidR="009A3438" w:rsidRDefault="009A3438">
      <w:pPr>
        <w:rPr>
          <w:sz w:val="24"/>
          <w:szCs w:val="24"/>
        </w:rPr>
      </w:pPr>
    </w:p>
    <w:sectPr w:rsidR="009A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38"/>
    <w:rsid w:val="008D653F"/>
    <w:rsid w:val="009A3438"/>
    <w:rsid w:val="00BE7818"/>
    <w:rsid w:val="00F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44451-E167-41AA-9A65-14C570F9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 Inc.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Winner</cp:lastModifiedBy>
  <cp:revision>4</cp:revision>
  <dcterms:created xsi:type="dcterms:W3CDTF">2020-10-23T10:59:00Z</dcterms:created>
  <dcterms:modified xsi:type="dcterms:W3CDTF">2020-10-23T11:12:00Z</dcterms:modified>
</cp:coreProperties>
</file>