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37" w:rsidRPr="00E53037" w:rsidRDefault="00E53037" w:rsidP="00E5303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E53037">
        <w:rPr>
          <w:rFonts w:ascii="Times New Roman" w:hAnsi="Times New Roman" w:cs="Times New Roman"/>
          <w:b/>
          <w:sz w:val="36"/>
          <w:lang w:eastAsia="ru-RU"/>
        </w:rPr>
        <w:t>Безопасность детям. Памятка по антитеррору. Что такое терроризм?</w:t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2DCAFD" wp14:editId="52D10CCC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1695450" cy="1210688"/>
            <wp:effectExtent l="0" t="0" r="0" b="8890"/>
            <wp:wrapSquare wrapText="bothSides"/>
            <wp:docPr id="1" name="Рисунок 1" descr="https://sch9-noginsk.edumsko.ru/uploads/41900/41825/section/993853/1-1.jpg?154946618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9-noginsk.edumsko.ru/uploads/41900/41825/section/993853/1-1.jpg?154946618832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9" b="4374"/>
                    <a:stretch/>
                  </pic:blipFill>
                  <pic:spPr bwMode="auto">
                    <a:xfrm>
                      <a:off x="0" y="0"/>
                      <a:ext cx="1695450" cy="12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Терроризм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- э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то одно из самых страшных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преступлений.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Цель террористов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–убить за один раз как можно больше людей или захватить побольше заложников, чтобы держать их в неволе и мучить. Они думают, что так они всех запугают и получат все,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что им нужно–деньги, разрешение не подчиняться законам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или что-то еще.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Террористы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–это преступники, которые не могут победить армию и 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>по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лицию и поэтому с оружием в руках нападают на простых людей, которые пришли в кино или едут на работу, или на детей, собравшихся на праздник в школе.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За терроризм полагается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более строгое наказание, чем за обычное похищение людей или убийство. Поэтому бандиты знают, что им не на что надеяться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и очень жестоко обращаются с теми, на кого нападают.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Скорее всего,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Это не игра!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Главное: вы никогда не должны бояться. Но всегда должны быть настороже.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Нужно быть внимательным к тому, что происходит вокруг, замечать, все ли нормально.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Надо знать, где находятся выходы из здания, в котором вы находитесь –школе, кинотеатре, спортивном клубе.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Надо знать, где находятся ближайшие </w:t>
      </w:r>
      <w:proofErr w:type="spellStart"/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травмпункт</w:t>
      </w:r>
      <w:proofErr w:type="spellEnd"/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и поликлиника, на случай если вы или кто-то из ваших родных или знакомых получил ранение или травму.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Если объявили эвакуацию, помните, что надо держаться подальше от окон, стеклянных дверей и перегородок.</w:t>
      </w:r>
      <w:r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</w:p>
    <w:p w:rsidR="00E53037" w:rsidRPr="00E53037" w:rsidRDefault="00E53037" w:rsidP="00E53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3037">
        <w:rPr>
          <w:rFonts w:ascii="Times New Roman" w:eastAsia="Times New Roman" w:hAnsi="Times New Roman" w:cs="Times New Roman"/>
          <w:sz w:val="32"/>
          <w:szCs w:val="35"/>
          <w:lang w:eastAsia="ru-RU"/>
        </w:rPr>
        <w:t>Нельзя принимать пакеты, сумки, коробки и ДАЖЕ ПОДАРКИ! от посторонних людей.</w:t>
      </w:r>
    </w:p>
    <w:p w:rsidR="00B2410F" w:rsidRPr="00E53037" w:rsidRDefault="00B2410F" w:rsidP="00E53037">
      <w:pPr>
        <w:jc w:val="both"/>
        <w:rPr>
          <w:rFonts w:ascii="Times New Roman" w:hAnsi="Times New Roman" w:cs="Times New Roman"/>
          <w:sz w:val="20"/>
        </w:rPr>
      </w:pPr>
    </w:p>
    <w:sectPr w:rsidR="00B2410F" w:rsidRPr="00E53037" w:rsidSect="00E530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37"/>
    <w:rsid w:val="008F7425"/>
    <w:rsid w:val="00B2410F"/>
    <w:rsid w:val="00E53037"/>
    <w:rsid w:val="00F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1E26-2921-4C2A-9F2C-613E6C9F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Светлакова</dc:creator>
  <cp:keywords/>
  <dc:description/>
  <cp:lastModifiedBy>Ксения Светлакова</cp:lastModifiedBy>
  <cp:revision>1</cp:revision>
  <dcterms:created xsi:type="dcterms:W3CDTF">2020-08-20T15:15:00Z</dcterms:created>
  <dcterms:modified xsi:type="dcterms:W3CDTF">2020-08-20T15:22:00Z</dcterms:modified>
</cp:coreProperties>
</file>